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BE6" w:rsidRDefault="00287BE6" w:rsidP="0056508C">
      <w:pPr>
        <w:ind w:left="360" w:firstLine="425"/>
        <w:jc w:val="center"/>
        <w:rPr>
          <w:b/>
          <w:caps/>
          <w:sz w:val="28"/>
          <w:szCs w:val="28"/>
        </w:rPr>
      </w:pPr>
      <w:r>
        <w:rPr>
          <w:noProof/>
        </w:rPr>
        <w:drawing>
          <wp:inline distT="0" distB="0" distL="0" distR="0" wp14:anchorId="495B1E36" wp14:editId="47A2EC70">
            <wp:extent cx="571500" cy="571500"/>
            <wp:effectExtent l="0" t="0" r="0" b="0"/>
            <wp:docPr id="1" name="Рисунок 1" descr="Undo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Undo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BE6" w:rsidRDefault="00287BE6" w:rsidP="0056508C">
      <w:pPr>
        <w:ind w:left="360" w:firstLine="425"/>
        <w:jc w:val="center"/>
        <w:rPr>
          <w:b/>
          <w:caps/>
          <w:sz w:val="28"/>
          <w:szCs w:val="28"/>
        </w:rPr>
      </w:pPr>
    </w:p>
    <w:p w:rsidR="0056508C" w:rsidRDefault="0056508C" w:rsidP="0056508C">
      <w:pPr>
        <w:ind w:left="360" w:firstLine="425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ПРАКТИЧЕСКАЯ РАБОТА </w:t>
      </w:r>
      <w:r w:rsidRPr="0025123E">
        <w:rPr>
          <w:b/>
          <w:caps/>
          <w:sz w:val="28"/>
          <w:szCs w:val="28"/>
        </w:rPr>
        <w:t>№11</w:t>
      </w:r>
    </w:p>
    <w:p w:rsidR="0056508C" w:rsidRPr="0025123E" w:rsidRDefault="0056508C" w:rsidP="0056508C">
      <w:pPr>
        <w:ind w:left="360" w:firstLine="425"/>
        <w:jc w:val="center"/>
        <w:rPr>
          <w:b/>
          <w:caps/>
          <w:sz w:val="28"/>
          <w:szCs w:val="28"/>
        </w:rPr>
      </w:pPr>
    </w:p>
    <w:p w:rsidR="0056508C" w:rsidRPr="0025123E" w:rsidRDefault="0056508C" w:rsidP="0056508C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</w:rPr>
        <w:t xml:space="preserve">Тема: </w:t>
      </w:r>
      <w:r w:rsidRPr="0025123E">
        <w:rPr>
          <w:sz w:val="28"/>
          <w:szCs w:val="28"/>
          <w:lang w:val="kk-KZ"/>
        </w:rPr>
        <w:t xml:space="preserve">Использование инструментальных </w:t>
      </w:r>
      <w:r w:rsidRPr="0025123E">
        <w:rPr>
          <w:sz w:val="28"/>
          <w:szCs w:val="28"/>
          <w:lang w:val="en-US"/>
        </w:rPr>
        <w:t>CASE</w:t>
      </w:r>
      <w:r w:rsidRPr="0025123E">
        <w:rPr>
          <w:sz w:val="28"/>
          <w:szCs w:val="28"/>
        </w:rPr>
        <w:t>-средств для ООП и анализа.</w:t>
      </w:r>
    </w:p>
    <w:p w:rsidR="0056508C" w:rsidRPr="0025123E" w:rsidRDefault="0056508C" w:rsidP="0056508C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  <w:lang w:val="kk-KZ"/>
        </w:rPr>
        <w:t>Цель:</w:t>
      </w:r>
      <w:r w:rsidRPr="0025123E">
        <w:rPr>
          <w:sz w:val="28"/>
          <w:szCs w:val="28"/>
          <w:lang w:val="kk-KZ"/>
        </w:rPr>
        <w:t xml:space="preserve"> </w:t>
      </w:r>
    </w:p>
    <w:p w:rsidR="0056508C" w:rsidRPr="0025123E" w:rsidRDefault="0056508C" w:rsidP="0056508C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 xml:space="preserve">познакомиться с </w:t>
      </w:r>
      <w:r w:rsidRPr="0025123E">
        <w:rPr>
          <w:sz w:val="28"/>
          <w:szCs w:val="28"/>
          <w:lang w:val="en-US"/>
        </w:rPr>
        <w:t>CASE</w:t>
      </w:r>
      <w:r w:rsidRPr="0025123E">
        <w:rPr>
          <w:sz w:val="28"/>
          <w:szCs w:val="28"/>
        </w:rPr>
        <w:t>-средствами</w:t>
      </w:r>
      <w:r w:rsidRPr="0025123E">
        <w:rPr>
          <w:sz w:val="28"/>
          <w:szCs w:val="28"/>
          <w:lang w:val="kk-KZ"/>
        </w:rPr>
        <w:t xml:space="preserve"> в С++;</w:t>
      </w:r>
    </w:p>
    <w:p w:rsidR="0056508C" w:rsidRPr="0025123E" w:rsidRDefault="0056508C" w:rsidP="0056508C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 xml:space="preserve">научиться создавать программы на С++ с использованием инструментальных </w:t>
      </w:r>
      <w:r w:rsidRPr="0025123E">
        <w:rPr>
          <w:sz w:val="28"/>
          <w:szCs w:val="28"/>
          <w:lang w:val="en-US"/>
        </w:rPr>
        <w:t>CASE</w:t>
      </w:r>
      <w:r w:rsidRPr="0025123E">
        <w:rPr>
          <w:sz w:val="28"/>
          <w:szCs w:val="28"/>
        </w:rPr>
        <w:t>-средств</w:t>
      </w:r>
      <w:r w:rsidRPr="0025123E">
        <w:rPr>
          <w:sz w:val="28"/>
          <w:szCs w:val="28"/>
          <w:lang w:val="kk-KZ"/>
        </w:rPr>
        <w:t>;</w:t>
      </w:r>
    </w:p>
    <w:p w:rsidR="0056508C" w:rsidRPr="0025123E" w:rsidRDefault="0056508C" w:rsidP="0056508C">
      <w:pPr>
        <w:numPr>
          <w:ilvl w:val="0"/>
          <w:numId w:val="1"/>
        </w:numPr>
        <w:ind w:hanging="540"/>
        <w:jc w:val="both"/>
        <w:rPr>
          <w:sz w:val="28"/>
          <w:szCs w:val="28"/>
        </w:rPr>
      </w:pPr>
      <w:r w:rsidRPr="0025123E">
        <w:rPr>
          <w:sz w:val="28"/>
          <w:szCs w:val="28"/>
          <w:lang w:val="kk-KZ"/>
        </w:rPr>
        <w:t xml:space="preserve">уметь использовать </w:t>
      </w:r>
      <w:r w:rsidRPr="0025123E">
        <w:rPr>
          <w:sz w:val="28"/>
          <w:szCs w:val="28"/>
          <w:lang w:val="en-US"/>
        </w:rPr>
        <w:t>CASE</w:t>
      </w:r>
      <w:r w:rsidRPr="0025123E">
        <w:rPr>
          <w:sz w:val="28"/>
          <w:szCs w:val="28"/>
        </w:rPr>
        <w:t>-средства в различных программах.</w:t>
      </w:r>
    </w:p>
    <w:p w:rsidR="0056508C" w:rsidRPr="00A071C9" w:rsidRDefault="0056508C" w:rsidP="0056508C">
      <w:pPr>
        <w:ind w:left="360" w:firstLine="425"/>
        <w:jc w:val="center"/>
        <w:rPr>
          <w:b/>
          <w:sz w:val="28"/>
          <w:szCs w:val="28"/>
        </w:rPr>
      </w:pPr>
      <w:r w:rsidRPr="00A071C9">
        <w:rPr>
          <w:b/>
          <w:sz w:val="28"/>
          <w:szCs w:val="28"/>
        </w:rPr>
        <w:t>План:</w:t>
      </w:r>
    </w:p>
    <w:p w:rsidR="0056508C" w:rsidRPr="00A071C9" w:rsidRDefault="0056508C" w:rsidP="0056508C">
      <w:pPr>
        <w:pStyle w:val="a3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1 Организационный момент.</w:t>
      </w:r>
    </w:p>
    <w:p w:rsidR="0056508C" w:rsidRPr="00A071C9" w:rsidRDefault="0056508C" w:rsidP="0056508C">
      <w:pPr>
        <w:pStyle w:val="a3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2 Выступление с докладами по заданным темам.</w:t>
      </w:r>
    </w:p>
    <w:p w:rsidR="0056508C" w:rsidRPr="00A071C9" w:rsidRDefault="0056508C" w:rsidP="0056508C">
      <w:pPr>
        <w:pStyle w:val="a3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3 Обсуждение докладов.</w:t>
      </w:r>
    </w:p>
    <w:p w:rsidR="0056508C" w:rsidRPr="00A071C9" w:rsidRDefault="0056508C" w:rsidP="0056508C">
      <w:pPr>
        <w:pStyle w:val="a3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4 Подведение итогов занятия.</w:t>
      </w:r>
    </w:p>
    <w:p w:rsidR="0056508C" w:rsidRPr="00A071C9" w:rsidRDefault="0056508C" w:rsidP="0056508C">
      <w:pPr>
        <w:pStyle w:val="a3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 xml:space="preserve">5 Задание на следующее занятие. </w:t>
      </w:r>
    </w:p>
    <w:p w:rsidR="0056508C" w:rsidRPr="00A071C9" w:rsidRDefault="0056508C" w:rsidP="0056508C">
      <w:pPr>
        <w:pStyle w:val="a3"/>
        <w:spacing w:after="0"/>
        <w:ind w:left="0"/>
        <w:rPr>
          <w:color w:val="000000"/>
          <w:sz w:val="28"/>
          <w:szCs w:val="28"/>
        </w:rPr>
      </w:pPr>
      <w:r w:rsidRPr="00A071C9">
        <w:rPr>
          <w:color w:val="000000"/>
          <w:sz w:val="28"/>
          <w:szCs w:val="28"/>
        </w:rPr>
        <w:t>6 Методические рекомендации по подготовке к занятию.</w:t>
      </w:r>
    </w:p>
    <w:p w:rsidR="0056508C" w:rsidRDefault="0056508C" w:rsidP="0056508C">
      <w:pPr>
        <w:ind w:left="360" w:firstLine="425"/>
        <w:jc w:val="center"/>
        <w:rPr>
          <w:b/>
          <w:sz w:val="28"/>
          <w:szCs w:val="28"/>
        </w:rPr>
      </w:pPr>
    </w:p>
    <w:p w:rsidR="0056508C" w:rsidRDefault="0056508C" w:rsidP="0056508C">
      <w:pPr>
        <w:ind w:firstLine="425"/>
        <w:jc w:val="center"/>
        <w:rPr>
          <w:b/>
          <w:sz w:val="28"/>
          <w:szCs w:val="28"/>
        </w:rPr>
      </w:pPr>
      <w:r w:rsidRPr="0025123E">
        <w:rPr>
          <w:b/>
          <w:sz w:val="28"/>
          <w:szCs w:val="28"/>
        </w:rPr>
        <w:t>Практические задания:</w:t>
      </w:r>
    </w:p>
    <w:p w:rsidR="0056508C" w:rsidRPr="0025123E" w:rsidRDefault="0056508C" w:rsidP="0056508C">
      <w:pPr>
        <w:ind w:firstLine="425"/>
        <w:jc w:val="center"/>
        <w:rPr>
          <w:b/>
          <w:sz w:val="28"/>
          <w:szCs w:val="28"/>
        </w:rPr>
      </w:pPr>
    </w:p>
    <w:p w:rsidR="0056508C" w:rsidRPr="0025123E" w:rsidRDefault="0056508C" w:rsidP="0056508C">
      <w:pPr>
        <w:numPr>
          <w:ilvl w:val="0"/>
          <w:numId w:val="2"/>
        </w:numPr>
        <w:tabs>
          <w:tab w:val="left" w:pos="1080"/>
        </w:tabs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Создать абстрактный тип данных (структура) - вектор, который имеет указатель на </w:t>
      </w:r>
      <w:proofErr w:type="spellStart"/>
      <w:r w:rsidRPr="0025123E">
        <w:rPr>
          <w:sz w:val="28"/>
          <w:szCs w:val="28"/>
        </w:rPr>
        <w:t>int</w:t>
      </w:r>
      <w:proofErr w:type="spellEnd"/>
      <w:r w:rsidRPr="0025123E">
        <w:rPr>
          <w:sz w:val="28"/>
          <w:szCs w:val="28"/>
        </w:rPr>
        <w:t xml:space="preserve"> и число элементов. Определить функцию, которая выделяет память для массива и инициализирует данные. Определить 2 функции, отличающиеся только спецификатором </w:t>
      </w:r>
      <w:proofErr w:type="spellStart"/>
      <w:r w:rsidRPr="0025123E">
        <w:rPr>
          <w:sz w:val="28"/>
          <w:szCs w:val="28"/>
        </w:rPr>
        <w:t>inline</w:t>
      </w:r>
      <w:proofErr w:type="spellEnd"/>
      <w:r w:rsidRPr="0025123E">
        <w:rPr>
          <w:sz w:val="28"/>
          <w:szCs w:val="28"/>
        </w:rPr>
        <w:t xml:space="preserve">, которые проверяют элемент массива на четность, использовать их при вычислении числа четных элементов. Освободить память. Сравнить время вычисления. </w:t>
      </w:r>
    </w:p>
    <w:p w:rsidR="0056508C" w:rsidRPr="0025123E" w:rsidRDefault="0056508C" w:rsidP="0056508C">
      <w:pPr>
        <w:numPr>
          <w:ilvl w:val="0"/>
          <w:numId w:val="2"/>
        </w:numPr>
        <w:tabs>
          <w:tab w:val="left" w:pos="1080"/>
        </w:tabs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Написать функцию, преобразующую единственный параметр в ближайшее сверху степени 2. Написать функцию, возвращающую ссылку на элемент глобального массива. Изменить его при вызове функции. Что, если все ссылки сделать </w:t>
      </w:r>
      <w:proofErr w:type="spellStart"/>
      <w:r w:rsidRPr="0025123E">
        <w:rPr>
          <w:sz w:val="28"/>
          <w:szCs w:val="28"/>
        </w:rPr>
        <w:t>const</w:t>
      </w:r>
      <w:proofErr w:type="spellEnd"/>
      <w:r w:rsidRPr="0025123E">
        <w:rPr>
          <w:sz w:val="28"/>
          <w:szCs w:val="28"/>
        </w:rPr>
        <w:t xml:space="preserve">? </w:t>
      </w:r>
    </w:p>
    <w:p w:rsidR="00441AE1" w:rsidRDefault="00441AE1"/>
    <w:p w:rsidR="00287BE6" w:rsidRDefault="00287BE6"/>
    <w:p w:rsidR="00287BE6" w:rsidRDefault="00287BE6" w:rsidP="00287BE6">
      <w:pPr>
        <w:jc w:val="center"/>
      </w:pPr>
      <w:r>
        <w:rPr>
          <w:noProof/>
        </w:rPr>
        <w:drawing>
          <wp:inline distT="0" distB="0" distL="0" distR="0" wp14:anchorId="0201D78A" wp14:editId="1BB68621">
            <wp:extent cx="571500" cy="571500"/>
            <wp:effectExtent l="0" t="0" r="0" b="0"/>
            <wp:docPr id="2" name="Рисунок 2" descr="Undo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Undo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87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22105F"/>
    <w:multiLevelType w:val="hybridMultilevel"/>
    <w:tmpl w:val="5EAC607E"/>
    <w:lvl w:ilvl="0" w:tplc="B8D2E62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598373D"/>
    <w:multiLevelType w:val="multilevel"/>
    <w:tmpl w:val="AA2AB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4E"/>
    <w:rsid w:val="001D564E"/>
    <w:rsid w:val="00287BE6"/>
    <w:rsid w:val="00441AE1"/>
    <w:rsid w:val="0056508C"/>
    <w:rsid w:val="00D8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CF14B7-FBE8-4BA3-8CCD-165BA21A9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0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6508C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5650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../&#1087;&#1088;&#1072;&#1082;&#1090;&#1080;&#1095;&#1077;&#1089;&#1082;&#1080;&#1077;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2017-06-14T10:03:00Z</dcterms:created>
  <dcterms:modified xsi:type="dcterms:W3CDTF">2017-06-14T10:20:00Z</dcterms:modified>
</cp:coreProperties>
</file>